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 xml:space="preserve">Профессиональный союз работников здравоохранения </w:t>
      </w: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Российской Федерации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ЯРОСЛАВСКАЯ ОБЛАСТНАЯ ОРГАНИЗАЦИЯ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  <w:proofErr w:type="gramStart"/>
      <w:r w:rsidRPr="008C50B1">
        <w:rPr>
          <w:b/>
          <w:sz w:val="26"/>
          <w:szCs w:val="26"/>
        </w:rPr>
        <w:t>П</w:t>
      </w:r>
      <w:proofErr w:type="gramEnd"/>
      <w:r w:rsidRPr="008C50B1">
        <w:rPr>
          <w:b/>
          <w:sz w:val="26"/>
          <w:szCs w:val="26"/>
        </w:rPr>
        <w:t xml:space="preserve">  Р  Е   З   И   Д   И   У   М</w:t>
      </w: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  <w:r w:rsidRPr="008C50B1">
        <w:rPr>
          <w:b/>
          <w:sz w:val="26"/>
          <w:szCs w:val="26"/>
        </w:rPr>
        <w:t xml:space="preserve">                          </w:t>
      </w:r>
    </w:p>
    <w:p w:rsidR="000D3C28" w:rsidRPr="008C50B1" w:rsidRDefault="000D3C28" w:rsidP="000D3C28">
      <w:pPr>
        <w:jc w:val="center"/>
        <w:rPr>
          <w:b/>
          <w:sz w:val="26"/>
          <w:szCs w:val="26"/>
          <w:u w:val="single"/>
        </w:rPr>
      </w:pPr>
      <w:r w:rsidRPr="008C50B1">
        <w:rPr>
          <w:b/>
          <w:sz w:val="26"/>
          <w:szCs w:val="26"/>
          <w:u w:val="single"/>
        </w:rPr>
        <w:t>ПОСТАНОВЛЕНИЕ</w:t>
      </w: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</w:p>
    <w:p w:rsidR="000D3C28" w:rsidRPr="008C50B1" w:rsidRDefault="00BB03B2" w:rsidP="000D3C28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0D3C28" w:rsidRPr="008C50B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0D3C28" w:rsidRPr="008C50B1">
        <w:rPr>
          <w:sz w:val="26"/>
          <w:szCs w:val="26"/>
        </w:rPr>
        <w:t>я 201</w:t>
      </w:r>
      <w:r>
        <w:rPr>
          <w:sz w:val="26"/>
          <w:szCs w:val="26"/>
        </w:rPr>
        <w:t>6</w:t>
      </w:r>
      <w:r w:rsidR="000D3C28" w:rsidRPr="008C50B1">
        <w:rPr>
          <w:sz w:val="26"/>
          <w:szCs w:val="26"/>
        </w:rPr>
        <w:t xml:space="preserve"> г.</w:t>
      </w:r>
      <w:r w:rsidR="000D3C28" w:rsidRPr="008C50B1">
        <w:rPr>
          <w:b/>
          <w:sz w:val="26"/>
          <w:szCs w:val="26"/>
        </w:rPr>
        <w:t xml:space="preserve">                                  </w:t>
      </w:r>
      <w:r w:rsidR="000D3C28">
        <w:rPr>
          <w:b/>
          <w:sz w:val="26"/>
          <w:szCs w:val="26"/>
        </w:rPr>
        <w:t xml:space="preserve">  </w:t>
      </w:r>
      <w:r w:rsidR="000D3C28" w:rsidRPr="008C50B1">
        <w:rPr>
          <w:sz w:val="26"/>
          <w:szCs w:val="26"/>
        </w:rPr>
        <w:t xml:space="preserve">№ </w:t>
      </w:r>
      <w:r w:rsidR="000D3C28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D3C28" w:rsidRPr="008C50B1">
        <w:rPr>
          <w:sz w:val="26"/>
          <w:szCs w:val="26"/>
        </w:rPr>
        <w:t xml:space="preserve">                           </w:t>
      </w:r>
      <w:r w:rsidR="000D3C28">
        <w:rPr>
          <w:sz w:val="26"/>
          <w:szCs w:val="26"/>
        </w:rPr>
        <w:t xml:space="preserve">        </w:t>
      </w:r>
      <w:r w:rsidR="000D3C28" w:rsidRPr="008C50B1">
        <w:rPr>
          <w:sz w:val="26"/>
          <w:szCs w:val="26"/>
        </w:rPr>
        <w:t>г. Ярославль</w:t>
      </w:r>
    </w:p>
    <w:p w:rsidR="000D3C28" w:rsidRPr="008C50B1" w:rsidRDefault="000D3C28" w:rsidP="000D3C28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BB03B2" w:rsidRDefault="006C7073" w:rsidP="00BB03B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BB03B2">
        <w:rPr>
          <w:sz w:val="26"/>
          <w:szCs w:val="26"/>
        </w:rPr>
        <w:t xml:space="preserve">Концепции молодежной </w:t>
      </w:r>
    </w:p>
    <w:p w:rsidR="002137AA" w:rsidRDefault="00BB03B2" w:rsidP="00BB03B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политики </w:t>
      </w:r>
      <w:r w:rsidR="00275173" w:rsidRPr="00CA5726">
        <w:rPr>
          <w:sz w:val="26"/>
          <w:szCs w:val="26"/>
        </w:rPr>
        <w:t xml:space="preserve">Ярославской областной 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BB03B2">
        <w:rPr>
          <w:sz w:val="26"/>
          <w:szCs w:val="26"/>
          <w:u w:val="single"/>
        </w:rPr>
        <w:t>организации</w:t>
      </w:r>
      <w:r w:rsidR="006C7073" w:rsidRPr="00BB03B2">
        <w:rPr>
          <w:sz w:val="26"/>
          <w:szCs w:val="26"/>
          <w:u w:val="single"/>
        </w:rPr>
        <w:t xml:space="preserve">  </w:t>
      </w:r>
      <w:r w:rsidRPr="00BB03B2">
        <w:rPr>
          <w:sz w:val="26"/>
          <w:szCs w:val="26"/>
          <w:u w:val="single"/>
        </w:rPr>
        <w:t>профсоюза работников</w:t>
      </w:r>
      <w:r w:rsidRPr="00CA5726">
        <w:rPr>
          <w:sz w:val="26"/>
          <w:szCs w:val="26"/>
          <w:u w:val="single"/>
        </w:rPr>
        <w:t xml:space="preserve"> здравоохранения РФ 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137AA" w:rsidP="000507EF">
      <w:pPr>
        <w:spacing w:line="360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Президиум ПОСТАНОВЛЯЕТ: </w:t>
      </w:r>
      <w:r w:rsidR="00275173"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r w:rsidR="00BB03B2">
        <w:rPr>
          <w:sz w:val="26"/>
          <w:szCs w:val="26"/>
        </w:rPr>
        <w:t>Концепцию молодежной политики Ярославской областной организации профсоюза работников здравоохранения РФ</w:t>
      </w:r>
      <w:r w:rsidR="00275173" w:rsidRPr="00CA5726">
        <w:rPr>
          <w:sz w:val="26"/>
          <w:szCs w:val="26"/>
        </w:rPr>
        <w:t>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E67E4" w:rsidRDefault="002E67E4" w:rsidP="006B39DB">
      <w:pPr>
        <w:jc w:val="center"/>
        <w:rPr>
          <w:b/>
          <w:sz w:val="24"/>
          <w:szCs w:val="24"/>
        </w:rPr>
      </w:pPr>
    </w:p>
    <w:p w:rsidR="002E67E4" w:rsidRDefault="002E67E4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4D4161" w:rsidRDefault="004D4161" w:rsidP="000D3C28">
      <w:pPr>
        <w:ind w:left="4248" w:firstLine="708"/>
        <w:rPr>
          <w:sz w:val="26"/>
          <w:szCs w:val="26"/>
        </w:rPr>
      </w:pPr>
    </w:p>
    <w:p w:rsidR="000D3C28" w:rsidRPr="000629BD" w:rsidRDefault="000D3C28" w:rsidP="000D3C28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0D3C28" w:rsidRPr="000629BD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0D3C28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="002E67E4">
        <w:rPr>
          <w:sz w:val="26"/>
          <w:szCs w:val="26"/>
        </w:rPr>
        <w:t>5</w:t>
      </w:r>
      <w:r w:rsidRPr="000629BD">
        <w:rPr>
          <w:sz w:val="26"/>
          <w:szCs w:val="26"/>
        </w:rPr>
        <w:t xml:space="preserve"> от </w:t>
      </w:r>
      <w:r w:rsidR="002E67E4">
        <w:rPr>
          <w:sz w:val="26"/>
          <w:szCs w:val="26"/>
        </w:rPr>
        <w:t>25</w:t>
      </w:r>
      <w:r w:rsidRPr="000629BD">
        <w:rPr>
          <w:sz w:val="26"/>
          <w:szCs w:val="26"/>
        </w:rPr>
        <w:t>.</w:t>
      </w:r>
      <w:r w:rsidR="002E67E4">
        <w:rPr>
          <w:sz w:val="26"/>
          <w:szCs w:val="26"/>
        </w:rPr>
        <w:t>02</w:t>
      </w:r>
      <w:r w:rsidRPr="000629BD">
        <w:rPr>
          <w:sz w:val="26"/>
          <w:szCs w:val="26"/>
        </w:rPr>
        <w:t>.201</w:t>
      </w:r>
      <w:r w:rsidR="002E67E4">
        <w:rPr>
          <w:sz w:val="26"/>
          <w:szCs w:val="26"/>
        </w:rPr>
        <w:t>6</w:t>
      </w:r>
      <w:r w:rsidRPr="000629BD">
        <w:rPr>
          <w:sz w:val="26"/>
          <w:szCs w:val="26"/>
        </w:rPr>
        <w:t xml:space="preserve"> г.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КОНЦЕПЦИЯ МОЛОДЕЖНОЙ ПОЛИТИКИ</w:t>
      </w:r>
    </w:p>
    <w:p w:rsidR="009F3F04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 xml:space="preserve">ЯРОСЛАВСКОЙ ОБЛАСТНОЙ ОРГАНИЗАЦИИ 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ПРОФСОЮЗА РАБОТНИКОВ ЗДРАВООХРАНЕНИЯ РФ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1.ОБЩИЕ ПОЛОЖЕНИЯ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proofErr w:type="gramStart"/>
      <w:r w:rsidRPr="004C677E">
        <w:rPr>
          <w:sz w:val="24"/>
          <w:szCs w:val="24"/>
        </w:rPr>
        <w:t>Ярославская областная организация профсоюза работников здравоохранения РФ выр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батывает и проводит свою молодежную политику на основе прав, предоставленных ей Ко</w:t>
      </w:r>
      <w:r w:rsidRPr="004C677E">
        <w:rPr>
          <w:sz w:val="24"/>
          <w:szCs w:val="24"/>
        </w:rPr>
        <w:t>н</w:t>
      </w:r>
      <w:r w:rsidRPr="004C677E">
        <w:rPr>
          <w:sz w:val="24"/>
          <w:szCs w:val="24"/>
        </w:rPr>
        <w:t>ституцией Российской Федерации, Федеральным законом «О профессиональных союзах, их правах и гарантиях деятельности», «Основными направлениями государственной молодежной политики в Российской Федерации», международными конвенциями и стандартами, догов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рами и обязательствами России, а также в соответствии с требованиями Устава ФНПР, Устава Профсоюза работников здравоохранения РФ</w:t>
      </w:r>
      <w:proofErr w:type="gramEnd"/>
      <w:r w:rsidRPr="004C677E">
        <w:rPr>
          <w:sz w:val="24"/>
          <w:szCs w:val="24"/>
        </w:rPr>
        <w:t>, Положения о Ярославской областной организ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ции профсоюза работников здравоохранения РФ.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1.1. Главной целью молодежной </w:t>
      </w:r>
      <w:proofErr w:type="gramStart"/>
      <w:r w:rsidRPr="004C677E">
        <w:rPr>
          <w:sz w:val="24"/>
          <w:szCs w:val="24"/>
        </w:rPr>
        <w:t>политики является организация деятельности Яр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славской областной организации профсоюза работников</w:t>
      </w:r>
      <w:r>
        <w:rPr>
          <w:sz w:val="24"/>
          <w:szCs w:val="24"/>
        </w:rPr>
        <w:t xml:space="preserve"> </w:t>
      </w:r>
      <w:r w:rsidRPr="004C677E">
        <w:rPr>
          <w:sz w:val="24"/>
          <w:szCs w:val="24"/>
        </w:rPr>
        <w:t>здравоохранения РФ</w:t>
      </w:r>
      <w:proofErr w:type="gramEnd"/>
      <w:r w:rsidRPr="004C677E">
        <w:rPr>
          <w:sz w:val="24"/>
          <w:szCs w:val="24"/>
        </w:rPr>
        <w:t xml:space="preserve"> по защите соц</w:t>
      </w:r>
      <w:r w:rsidRPr="004C677E">
        <w:rPr>
          <w:sz w:val="24"/>
          <w:szCs w:val="24"/>
        </w:rPr>
        <w:t>и</w:t>
      </w:r>
      <w:r w:rsidRPr="004C677E">
        <w:rPr>
          <w:sz w:val="24"/>
          <w:szCs w:val="24"/>
        </w:rPr>
        <w:t>ально-экономических прав работающей и учащейся молодежи, привлечение ее в ряды Про</w:t>
      </w:r>
      <w:r w:rsidRPr="004C677E">
        <w:rPr>
          <w:sz w:val="24"/>
          <w:szCs w:val="24"/>
        </w:rPr>
        <w:t>ф</w:t>
      </w:r>
      <w:r w:rsidRPr="004C677E">
        <w:rPr>
          <w:sz w:val="24"/>
          <w:szCs w:val="24"/>
        </w:rPr>
        <w:t>союза, подготовка и пополнение профсоюзного актива молодыми людьми.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1.2.</w:t>
      </w:r>
      <w:r w:rsidRPr="004C677E">
        <w:rPr>
          <w:sz w:val="24"/>
          <w:szCs w:val="24"/>
        </w:rPr>
        <w:tab/>
        <w:t>В соответствии с этими целями основными задачами</w:t>
      </w:r>
      <w:r w:rsidRPr="004C677E">
        <w:rPr>
          <w:sz w:val="24"/>
          <w:szCs w:val="24"/>
        </w:rPr>
        <w:br/>
        <w:t>профсоюзных организаций в осуществлении молодежной политики</w:t>
      </w:r>
      <w:r w:rsidRPr="004C677E">
        <w:rPr>
          <w:sz w:val="24"/>
          <w:szCs w:val="24"/>
        </w:rPr>
        <w:br/>
        <w:t xml:space="preserve">являются: координация </w:t>
      </w:r>
      <w:proofErr w:type="gramStart"/>
      <w:r w:rsidRPr="004C677E">
        <w:rPr>
          <w:sz w:val="24"/>
          <w:szCs w:val="24"/>
        </w:rPr>
        <w:t>деятельности Ярославской областной организации профсоюза рабо</w:t>
      </w:r>
      <w:r w:rsidRPr="004C677E">
        <w:rPr>
          <w:sz w:val="24"/>
          <w:szCs w:val="24"/>
        </w:rPr>
        <w:t>т</w:t>
      </w:r>
      <w:r w:rsidRPr="004C677E">
        <w:rPr>
          <w:sz w:val="24"/>
          <w:szCs w:val="24"/>
        </w:rPr>
        <w:t>ников здравоохранения</w:t>
      </w:r>
      <w:proofErr w:type="gramEnd"/>
      <w:r w:rsidRPr="004C677E">
        <w:rPr>
          <w:sz w:val="24"/>
          <w:szCs w:val="24"/>
        </w:rPr>
        <w:t xml:space="preserve"> РФ, первичных организаций по защите социально-экономических и трудовых интересов молодежи, содействие расширению законодательных гарантий ее прав на учебу и труд, жилье, на достойный доход, полноценный отдых и досуг; содействие привлеч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нию молодежи к профсоюзной деятельности и членству в профсоюзах, активизация профс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юзной работы для обеспечения, подготовки и пополнения профсоюзного актива из числа м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лодежи, помощь в самоорганизации молодежи с целью реализации ее общественно полезных инициатив и интересов, приучения молодых людей к самостоятельности и инициативе в р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шении жизненных вопросов; изучение опыта работы с молодежью первичных организаций, совершенствование форм и методов этой работы; сохранение и развитие социальной инфр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структуры Профсоюза, специализирующейся на работе с молодежью и ее обслуживании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1.3. Ярославская областная организация профсоюза работников здравоохранения РФ ставит целью охватить молодежной политикой членов профсоюзов и молодежь в возрасте от 17 до 35 лет. С этой целью создается </w:t>
      </w:r>
      <w:r w:rsidR="004D4161">
        <w:rPr>
          <w:sz w:val="24"/>
          <w:szCs w:val="24"/>
        </w:rPr>
        <w:t>М</w:t>
      </w:r>
      <w:r w:rsidRPr="004C677E">
        <w:rPr>
          <w:sz w:val="24"/>
          <w:szCs w:val="24"/>
        </w:rPr>
        <w:t>олодежный совет, а</w:t>
      </w:r>
      <w:r w:rsidR="004D4161">
        <w:rPr>
          <w:sz w:val="24"/>
          <w:szCs w:val="24"/>
        </w:rPr>
        <w:t xml:space="preserve"> председателя М</w:t>
      </w:r>
      <w:r w:rsidRPr="004C677E">
        <w:rPr>
          <w:sz w:val="24"/>
          <w:szCs w:val="24"/>
        </w:rPr>
        <w:t>олодежного совета (комиссии) следует рассматривать в качестве кадрового резерва руководителей профсоюзных организаций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1.4. Вся деятельность Ярославской областной организации профсоюза работников здравоохранения РФ в целом и ее первичных организаций по работе с молодежью подчинена общим принципам и целям и представляет собой часть единой молодежной политики Про</w:t>
      </w:r>
      <w:r w:rsidRPr="004C677E">
        <w:rPr>
          <w:sz w:val="24"/>
          <w:szCs w:val="24"/>
        </w:rPr>
        <w:t>ф</w:t>
      </w:r>
      <w:r w:rsidRPr="004C677E">
        <w:rPr>
          <w:sz w:val="24"/>
          <w:szCs w:val="24"/>
        </w:rPr>
        <w:t>союза работников здравоохранения РФ.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1.5.Единая молодежная политика Профсоюза работников здравоохранения РФ ос</w:t>
      </w:r>
      <w:r w:rsidRPr="004C677E">
        <w:rPr>
          <w:sz w:val="24"/>
          <w:szCs w:val="24"/>
        </w:rPr>
        <w:t>у</w:t>
      </w:r>
      <w:r w:rsidRPr="004C677E">
        <w:rPr>
          <w:sz w:val="24"/>
          <w:szCs w:val="24"/>
        </w:rPr>
        <w:t>ществляется на региональном и местном уровнях соответствующими выборными органами профсоюзных организаций, структурными подразделениями аппаратов профорганов, мол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дежными советами (комиссиями) профсоюзных организаций, учебными и социальными учр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ждениями профсоюзов во взаимодействии с государственными органами и заинтересованн</w:t>
      </w:r>
      <w:r w:rsidRPr="004C677E">
        <w:rPr>
          <w:sz w:val="24"/>
          <w:szCs w:val="24"/>
        </w:rPr>
        <w:t>ы</w:t>
      </w:r>
      <w:r w:rsidRPr="004C677E">
        <w:rPr>
          <w:sz w:val="24"/>
          <w:szCs w:val="24"/>
        </w:rPr>
        <w:t>ми общественными организациями.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1.6. Ярославская областная организация профсоюза работников здравоохранения РФ, являясь частью общероссийского профсоюзного движения, проводит молодежную политику, используя опыт ФНПР, Профсоюза работников здравоохранения РФ,  </w:t>
      </w:r>
      <w:r w:rsidR="004D4161">
        <w:rPr>
          <w:sz w:val="24"/>
          <w:szCs w:val="24"/>
        </w:rPr>
        <w:t>союза «</w:t>
      </w:r>
      <w:r w:rsidRPr="004C677E">
        <w:rPr>
          <w:sz w:val="24"/>
          <w:szCs w:val="24"/>
        </w:rPr>
        <w:t>Объединени</w:t>
      </w:r>
      <w:r w:rsidR="004D4161">
        <w:rPr>
          <w:sz w:val="24"/>
          <w:szCs w:val="24"/>
        </w:rPr>
        <w:t>е</w:t>
      </w:r>
      <w:r w:rsidRPr="004C677E">
        <w:rPr>
          <w:sz w:val="24"/>
          <w:szCs w:val="24"/>
        </w:rPr>
        <w:t xml:space="preserve">   </w:t>
      </w:r>
      <w:r w:rsidRPr="004C677E">
        <w:rPr>
          <w:sz w:val="24"/>
          <w:szCs w:val="24"/>
        </w:rPr>
        <w:lastRenderedPageBreak/>
        <w:t>организаций   профсоюзов   Ярославской   области</w:t>
      </w:r>
      <w:r w:rsidR="004D4161">
        <w:rPr>
          <w:sz w:val="24"/>
          <w:szCs w:val="24"/>
        </w:rPr>
        <w:t>»</w:t>
      </w:r>
      <w:r w:rsidRPr="004C677E">
        <w:rPr>
          <w:sz w:val="24"/>
          <w:szCs w:val="24"/>
        </w:rPr>
        <w:t>, опираясь на тесное сотрудничество и с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лидарность действий с ними.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</w:p>
    <w:p w:rsidR="009F3F04" w:rsidRPr="004C677E" w:rsidRDefault="009F3F04" w:rsidP="009F3F04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4C677E">
        <w:rPr>
          <w:b/>
          <w:sz w:val="24"/>
          <w:szCs w:val="24"/>
        </w:rPr>
        <w:t xml:space="preserve"> УРОВЕНЬ</w:t>
      </w:r>
    </w:p>
    <w:p w:rsidR="009F3F04" w:rsidRPr="004C677E" w:rsidRDefault="009F3F04" w:rsidP="009F3F04">
      <w:pPr>
        <w:ind w:left="360"/>
        <w:rPr>
          <w:b/>
          <w:sz w:val="24"/>
          <w:szCs w:val="24"/>
        </w:rPr>
      </w:pPr>
    </w:p>
    <w:p w:rsidR="009F3F04" w:rsidRPr="004C677E" w:rsidRDefault="009F3F04" w:rsidP="009F3F04">
      <w:pPr>
        <w:ind w:firstLine="36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Ярославская областная организация профсоюза работников здравоохранения РФ в рамках Концепции молодежной политики создает в своей структуре молодежные советы, добивается включения в региональные соглашения раздела «Работа с молодежью», участвует в создании и реализации региональных молодежных программ, разрабатывает и осуществляет собстве</w:t>
      </w:r>
      <w:r w:rsidRPr="004C677E">
        <w:rPr>
          <w:sz w:val="24"/>
          <w:szCs w:val="24"/>
        </w:rPr>
        <w:t>н</w:t>
      </w:r>
      <w:r w:rsidRPr="004C677E">
        <w:rPr>
          <w:sz w:val="24"/>
          <w:szCs w:val="24"/>
        </w:rPr>
        <w:t xml:space="preserve">ные программы, направленные </w:t>
      </w:r>
      <w:proofErr w:type="gramStart"/>
      <w:r w:rsidRPr="004C677E">
        <w:rPr>
          <w:sz w:val="24"/>
          <w:szCs w:val="24"/>
        </w:rPr>
        <w:t>на</w:t>
      </w:r>
      <w:proofErr w:type="gramEnd"/>
      <w:r w:rsidRPr="004C677E">
        <w:rPr>
          <w:sz w:val="24"/>
          <w:szCs w:val="24"/>
        </w:rPr>
        <w:t>: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социально-экономическую защиту молодежи;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привлечение в ряды профсоюзов новых членов из числа работающей и учащейся молод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жи, создание первичных профсоюзных организаций в новых секторах экономики, где тр</w:t>
      </w:r>
      <w:r w:rsidRPr="004C677E">
        <w:rPr>
          <w:sz w:val="24"/>
          <w:szCs w:val="24"/>
        </w:rPr>
        <w:t>у</w:t>
      </w:r>
      <w:r w:rsidRPr="004C677E">
        <w:rPr>
          <w:sz w:val="24"/>
          <w:szCs w:val="24"/>
        </w:rPr>
        <w:t>дится большое количество молодых людей;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проведение коллективных профсоюзных акций с целью защиты прав и интересов молод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жи;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содействие обучению, трудоустройству, профессиональному росту, занятости молод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жи, обеспечению жильем и социальной поддержки малообеспеченных молодых семей, уч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щихся, студентов;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содействие и организацию массовых социальных, трудовых, культурных, спортивных и других молодежных мероприятий, организацию полноценного досуга и отдыха мол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дежи;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подготовку и учебу профсоюзных активистов из молодежи;</w:t>
      </w:r>
    </w:p>
    <w:p w:rsidR="009F3F04" w:rsidRPr="004C677E" w:rsidRDefault="009F3F04" w:rsidP="00A24E0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развитие сотрудничества с региональными средствами массовой информации по проп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ганде работы профсоюзов с молодежью.</w:t>
      </w:r>
    </w:p>
    <w:p w:rsidR="009F3F04" w:rsidRPr="004C677E" w:rsidRDefault="009F3F04" w:rsidP="009F3F04">
      <w:pPr>
        <w:ind w:left="360"/>
        <w:jc w:val="both"/>
        <w:rPr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3.    РАБОТА В ПЕРВИЧНЫХ ПРОФСОЮЗНЫХ ОРГАНИЗАЦИЯХ</w:t>
      </w:r>
    </w:p>
    <w:p w:rsidR="009F3F04" w:rsidRPr="004C677E" w:rsidRDefault="009F3F04" w:rsidP="009F3F04">
      <w:pPr>
        <w:jc w:val="both"/>
        <w:rPr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Добиться серьезных изменений в профсоюзной работе с молодежью невозможно без активизации этой деятельности в конкретных организациях.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С этой целью первичные профсоюзные организации:</w:t>
      </w:r>
    </w:p>
    <w:p w:rsidR="009F3F04" w:rsidRPr="004C677E" w:rsidRDefault="009F3F04" w:rsidP="00024FE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создают при профкомах молодежные советы (комиссии);</w:t>
      </w:r>
    </w:p>
    <w:p w:rsidR="009F3F04" w:rsidRPr="004C677E" w:rsidRDefault="009F3F04" w:rsidP="00024FE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рекомендуют избирать председателей молодежных советов (комиссий) для избрания з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местителями председателя первичной профсоюзной организации;</w:t>
      </w:r>
    </w:p>
    <w:p w:rsidR="009F3F04" w:rsidRPr="004C677E" w:rsidRDefault="009F3F04" w:rsidP="00024FE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участвуют в реализации отраслевых и региональных молодежных программ;</w:t>
      </w:r>
    </w:p>
    <w:p w:rsidR="009F3F04" w:rsidRPr="004C677E" w:rsidRDefault="009F3F04" w:rsidP="00024FE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проводят  активную  целенаправленную  работу  по  привлечению молодежи в про</w:t>
      </w:r>
      <w:r w:rsidRPr="004C677E">
        <w:rPr>
          <w:sz w:val="24"/>
          <w:szCs w:val="24"/>
        </w:rPr>
        <w:t>ф</w:t>
      </w:r>
      <w:r w:rsidRPr="004C677E">
        <w:rPr>
          <w:sz w:val="24"/>
          <w:szCs w:val="24"/>
        </w:rPr>
        <w:t>союз,</w:t>
      </w:r>
    </w:p>
    <w:p w:rsidR="009F3F04" w:rsidRPr="004C677E" w:rsidRDefault="009F3F04" w:rsidP="00024FE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добиваются     включения     в     коллективные     договоры     раздела «Социальная з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щита молодежи».</w:t>
      </w:r>
    </w:p>
    <w:p w:rsidR="009F3F04" w:rsidRPr="004C677E" w:rsidRDefault="009F3F04" w:rsidP="009F3F04">
      <w:pPr>
        <w:ind w:firstLine="36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Молодежные советы (комиссии) совместно со всей профсоюзной организацией занимаю</w:t>
      </w:r>
      <w:r w:rsidRPr="004C677E">
        <w:rPr>
          <w:sz w:val="24"/>
          <w:szCs w:val="24"/>
        </w:rPr>
        <w:t>т</w:t>
      </w:r>
      <w:r w:rsidRPr="004C677E">
        <w:rPr>
          <w:sz w:val="24"/>
          <w:szCs w:val="24"/>
        </w:rPr>
        <w:t>ся решением социально-трудовых вопросов молодежи, организацией конкурсов професси</w:t>
      </w:r>
      <w:r w:rsidR="007F024C">
        <w:rPr>
          <w:sz w:val="24"/>
          <w:szCs w:val="24"/>
        </w:rPr>
        <w:t>о</w:t>
      </w:r>
      <w:r w:rsidR="007F024C">
        <w:rPr>
          <w:sz w:val="24"/>
          <w:szCs w:val="24"/>
        </w:rPr>
        <w:t>нального мастерства</w:t>
      </w:r>
      <w:r w:rsidRPr="004C677E">
        <w:rPr>
          <w:sz w:val="24"/>
          <w:szCs w:val="24"/>
        </w:rPr>
        <w:t>, познавательных, культурно-массовых и спортивных мероприятий.</w:t>
      </w:r>
    </w:p>
    <w:p w:rsidR="009F3F04" w:rsidRPr="004C677E" w:rsidRDefault="009F3F04" w:rsidP="009F3F04">
      <w:pPr>
        <w:ind w:firstLine="360"/>
        <w:jc w:val="both"/>
        <w:rPr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4. РАБОТА С ОРГАНАМИ ВЛАСТИ</w:t>
      </w:r>
    </w:p>
    <w:p w:rsidR="009F3F04" w:rsidRPr="004C677E" w:rsidRDefault="009F3F04" w:rsidP="009F3F04">
      <w:pPr>
        <w:jc w:val="both"/>
        <w:rPr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4.1. </w:t>
      </w:r>
      <w:proofErr w:type="gramStart"/>
      <w:r w:rsidRPr="004C677E">
        <w:rPr>
          <w:sz w:val="24"/>
          <w:szCs w:val="24"/>
        </w:rPr>
        <w:t>Молодежный совет Ярославской областной организации профсоюза работников здравоохранения РФ осуществляет сбор и анализ информации о готовящихся законопроектах и решениях исполнительной власти по вопросам, затрагивающим права и интересы молодежи, организует экспертизу, участвует в подготовке проектов законов, разрабатывает и предлагает свои поправки в действующие законодательные акты и добивается их принятия через депут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 xml:space="preserve">тов </w:t>
      </w:r>
      <w:r w:rsidR="005D1D4F">
        <w:rPr>
          <w:sz w:val="24"/>
          <w:szCs w:val="24"/>
        </w:rPr>
        <w:t>Ярославской областной</w:t>
      </w:r>
      <w:r w:rsidRPr="004C677E">
        <w:rPr>
          <w:sz w:val="24"/>
          <w:szCs w:val="24"/>
        </w:rPr>
        <w:t xml:space="preserve"> Думы.</w:t>
      </w:r>
      <w:proofErr w:type="gramEnd"/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4.2. </w:t>
      </w:r>
      <w:r w:rsidR="00910D11">
        <w:rPr>
          <w:sz w:val="24"/>
          <w:szCs w:val="24"/>
        </w:rPr>
        <w:t>При заключении с</w:t>
      </w:r>
      <w:r w:rsidRPr="004C677E">
        <w:rPr>
          <w:sz w:val="24"/>
          <w:szCs w:val="24"/>
        </w:rPr>
        <w:t>оглашений, обсуждении вопро</w:t>
      </w:r>
      <w:r w:rsidR="005D1D4F">
        <w:rPr>
          <w:sz w:val="24"/>
          <w:szCs w:val="24"/>
        </w:rPr>
        <w:t>сов с Правительством области и м</w:t>
      </w:r>
      <w:r w:rsidRPr="004C677E">
        <w:rPr>
          <w:sz w:val="24"/>
          <w:szCs w:val="24"/>
        </w:rPr>
        <w:t>эрией г. Ярославля Молодежный совет Ярославской областной организации профсоюза р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ботников здравоохранения РФ добивается расширения гарантий прав молодежи, обязательн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 xml:space="preserve">го включения раздела «Работа с молодежью» в </w:t>
      </w:r>
      <w:r w:rsidR="00F956EB">
        <w:rPr>
          <w:sz w:val="24"/>
          <w:szCs w:val="24"/>
        </w:rPr>
        <w:t>Р</w:t>
      </w:r>
      <w:r w:rsidRPr="004C677E">
        <w:rPr>
          <w:sz w:val="24"/>
          <w:szCs w:val="24"/>
        </w:rPr>
        <w:t>егиональное</w:t>
      </w:r>
      <w:r w:rsidR="00F956EB">
        <w:rPr>
          <w:sz w:val="24"/>
          <w:szCs w:val="24"/>
        </w:rPr>
        <w:t xml:space="preserve"> отраслевое </w:t>
      </w:r>
      <w:r w:rsidRPr="004C677E">
        <w:rPr>
          <w:sz w:val="24"/>
          <w:szCs w:val="24"/>
        </w:rPr>
        <w:t>соглашени</w:t>
      </w:r>
      <w:r w:rsidR="00F956EB">
        <w:rPr>
          <w:sz w:val="24"/>
          <w:szCs w:val="24"/>
        </w:rPr>
        <w:t>е</w:t>
      </w:r>
      <w:r w:rsidRPr="004C677E">
        <w:rPr>
          <w:sz w:val="24"/>
          <w:szCs w:val="24"/>
        </w:rPr>
        <w:t>, строг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 xml:space="preserve">го </w:t>
      </w:r>
      <w:proofErr w:type="gramStart"/>
      <w:r w:rsidRPr="004C677E">
        <w:rPr>
          <w:sz w:val="24"/>
          <w:szCs w:val="24"/>
        </w:rPr>
        <w:t>контроля за</w:t>
      </w:r>
      <w:proofErr w:type="gramEnd"/>
      <w:r w:rsidRPr="004C677E">
        <w:rPr>
          <w:sz w:val="24"/>
          <w:szCs w:val="24"/>
        </w:rPr>
        <w:t xml:space="preserve"> его исполнением.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lastRenderedPageBreak/>
        <w:t>5. РАБОТА С ОБЩЕСТВЕННЫМИ ОРГАНИЗАЦИЯМИ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5.1. Для более эффективной реализации единой молодежной политики Молодежный совет поддерживает тесную связь со всеми общественными организациями, занимающимися проблемами и вопросами молодежи в области, с целью обобщения и анализа информации и опыта работы этих организаций, их совершенствования и использования в работе профсою</w:t>
      </w:r>
      <w:r w:rsidRPr="004C677E">
        <w:rPr>
          <w:sz w:val="24"/>
          <w:szCs w:val="24"/>
        </w:rPr>
        <w:t>з</w:t>
      </w:r>
      <w:r w:rsidRPr="004C677E">
        <w:rPr>
          <w:sz w:val="24"/>
          <w:szCs w:val="24"/>
        </w:rPr>
        <w:t>ных организаций.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6. РАБОТА СО СРЕДСТВАМИ МАССОВОЙ ИНФОРМАЦИИ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6.1. Важнейшей задачей в формировании и реализации единой молодежной политики Ярославская областная организация профсоюза работников здравоохранения РФ  считает пр</w:t>
      </w:r>
      <w:r w:rsidRPr="004C677E">
        <w:rPr>
          <w:sz w:val="24"/>
          <w:szCs w:val="24"/>
        </w:rPr>
        <w:t>и</w:t>
      </w:r>
      <w:r w:rsidRPr="004C677E">
        <w:rPr>
          <w:sz w:val="24"/>
          <w:szCs w:val="24"/>
        </w:rPr>
        <w:t>влечение внимания всех слоев общества к проблемам молодежи и действиям отраслевого Профсоюза по решению этих проблем, вовлечению самой молодежи в профсоюзную деятел</w:t>
      </w:r>
      <w:r w:rsidRPr="004C677E">
        <w:rPr>
          <w:sz w:val="24"/>
          <w:szCs w:val="24"/>
        </w:rPr>
        <w:t>ь</w:t>
      </w:r>
      <w:r w:rsidRPr="004C677E">
        <w:rPr>
          <w:sz w:val="24"/>
          <w:szCs w:val="24"/>
        </w:rPr>
        <w:t>ность. Для достижения этой цели:</w:t>
      </w:r>
    </w:p>
    <w:p w:rsidR="009F3F04" w:rsidRPr="004C677E" w:rsidRDefault="009F3F04" w:rsidP="00910D11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добивается систематического широкого освещения </w:t>
      </w:r>
      <w:r w:rsidR="00F956EB" w:rsidRPr="004C677E">
        <w:rPr>
          <w:sz w:val="24"/>
          <w:szCs w:val="24"/>
        </w:rPr>
        <w:t>работы с молодежью</w:t>
      </w:r>
      <w:r w:rsidR="00F956EB" w:rsidRPr="004C677E">
        <w:rPr>
          <w:sz w:val="24"/>
          <w:szCs w:val="24"/>
        </w:rPr>
        <w:t xml:space="preserve"> </w:t>
      </w:r>
      <w:r w:rsidRPr="004C677E">
        <w:rPr>
          <w:sz w:val="24"/>
          <w:szCs w:val="24"/>
        </w:rPr>
        <w:t xml:space="preserve">через </w:t>
      </w:r>
      <w:r w:rsidR="00807958">
        <w:rPr>
          <w:sz w:val="24"/>
          <w:szCs w:val="24"/>
        </w:rPr>
        <w:t>сайт о</w:t>
      </w:r>
      <w:r w:rsidR="00807958">
        <w:rPr>
          <w:sz w:val="24"/>
          <w:szCs w:val="24"/>
        </w:rPr>
        <w:t>б</w:t>
      </w:r>
      <w:r w:rsidR="00807958">
        <w:rPr>
          <w:sz w:val="24"/>
          <w:szCs w:val="24"/>
        </w:rPr>
        <w:t xml:space="preserve">ластной организации профсоюза и </w:t>
      </w:r>
      <w:r w:rsidRPr="004C677E">
        <w:rPr>
          <w:sz w:val="24"/>
          <w:szCs w:val="24"/>
        </w:rPr>
        <w:t>средства массовой информации, принимает действе</w:t>
      </w:r>
      <w:r w:rsidRPr="004C677E">
        <w:rPr>
          <w:sz w:val="24"/>
          <w:szCs w:val="24"/>
        </w:rPr>
        <w:t>н</w:t>
      </w:r>
      <w:r w:rsidRPr="004C677E">
        <w:rPr>
          <w:sz w:val="24"/>
          <w:szCs w:val="24"/>
        </w:rPr>
        <w:t>ные практические меры по распространению в молодежной среде областной газеты «Г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лос профсоюзов», издание и распространение отдельных брошюр, информационных бю</w:t>
      </w:r>
      <w:r w:rsidRPr="004C677E">
        <w:rPr>
          <w:sz w:val="24"/>
          <w:szCs w:val="24"/>
        </w:rPr>
        <w:t>л</w:t>
      </w:r>
      <w:r w:rsidRPr="004C677E">
        <w:rPr>
          <w:sz w:val="24"/>
          <w:szCs w:val="24"/>
        </w:rPr>
        <w:t>летеней по вопросам заш</w:t>
      </w:r>
      <w:r w:rsidRPr="004C677E">
        <w:rPr>
          <w:sz w:val="24"/>
          <w:szCs w:val="24"/>
        </w:rPr>
        <w:t>и</w:t>
      </w:r>
      <w:r w:rsidRPr="004C677E">
        <w:rPr>
          <w:sz w:val="24"/>
          <w:szCs w:val="24"/>
        </w:rPr>
        <w:t>ты социально-экономических и трудовых прав молодежи;</w:t>
      </w:r>
    </w:p>
    <w:p w:rsidR="009F3F04" w:rsidRPr="004C677E" w:rsidRDefault="009F3F04" w:rsidP="00910D11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 xml:space="preserve">пропагандирует через </w:t>
      </w:r>
      <w:r w:rsidR="00B0285B">
        <w:rPr>
          <w:sz w:val="24"/>
          <w:szCs w:val="24"/>
        </w:rPr>
        <w:t>сайт областной организации профсоюза</w:t>
      </w:r>
      <w:r w:rsidR="00B0285B" w:rsidRPr="004C677E">
        <w:rPr>
          <w:sz w:val="24"/>
          <w:szCs w:val="24"/>
        </w:rPr>
        <w:t xml:space="preserve"> </w:t>
      </w:r>
      <w:r w:rsidR="00B0285B">
        <w:rPr>
          <w:sz w:val="24"/>
          <w:szCs w:val="24"/>
        </w:rPr>
        <w:t xml:space="preserve">и </w:t>
      </w:r>
      <w:r w:rsidRPr="004C677E">
        <w:rPr>
          <w:sz w:val="24"/>
          <w:szCs w:val="24"/>
        </w:rPr>
        <w:t>средства массовой и</w:t>
      </w:r>
      <w:r w:rsidRPr="004C677E">
        <w:rPr>
          <w:sz w:val="24"/>
          <w:szCs w:val="24"/>
        </w:rPr>
        <w:t>н</w:t>
      </w:r>
      <w:r w:rsidRPr="004C677E">
        <w:rPr>
          <w:sz w:val="24"/>
          <w:szCs w:val="24"/>
        </w:rPr>
        <w:t>формации лучший опыт работы с молодежью отдельных первичных профсоюзных орг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низаций, молодых профсоюзных лидеров и активистов; добивается улучшения имиджа Профсоюза, делает его привлекательным и престижным, показывая значимость Профсо</w:t>
      </w:r>
      <w:r w:rsidRPr="004C677E">
        <w:rPr>
          <w:sz w:val="24"/>
          <w:szCs w:val="24"/>
        </w:rPr>
        <w:t>ю</w:t>
      </w:r>
      <w:r w:rsidRPr="004C677E">
        <w:rPr>
          <w:sz w:val="24"/>
          <w:szCs w:val="24"/>
        </w:rPr>
        <w:t>за для молодежи в области реальной защиты их социально-трудовых, правовых и иных интересов, направляя энергию, инициативность молодых в созидательное русло, орган</w:t>
      </w:r>
      <w:r w:rsidRPr="004C677E">
        <w:rPr>
          <w:sz w:val="24"/>
          <w:szCs w:val="24"/>
        </w:rPr>
        <w:t>и</w:t>
      </w:r>
      <w:r w:rsidRPr="004C677E">
        <w:rPr>
          <w:sz w:val="24"/>
          <w:szCs w:val="24"/>
        </w:rPr>
        <w:t>зует подготовку и учебу профсоюзных активистов из молодежи по развитию навыков о</w:t>
      </w:r>
      <w:r w:rsidRPr="004C677E">
        <w:rPr>
          <w:sz w:val="24"/>
          <w:szCs w:val="24"/>
        </w:rPr>
        <w:t>б</w:t>
      </w:r>
      <w:r w:rsidRPr="004C677E">
        <w:rPr>
          <w:sz w:val="24"/>
          <w:szCs w:val="24"/>
        </w:rPr>
        <w:t>щения и PR- технологий;</w:t>
      </w:r>
    </w:p>
    <w:p w:rsidR="009F3F04" w:rsidRPr="004C677E" w:rsidRDefault="009F3F04" w:rsidP="00910D11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развивает сотрудничество с региональными средствами массовой информации по проп</w:t>
      </w:r>
      <w:r w:rsidRPr="004C677E">
        <w:rPr>
          <w:sz w:val="24"/>
          <w:szCs w:val="24"/>
        </w:rPr>
        <w:t>а</w:t>
      </w:r>
      <w:r w:rsidRPr="004C677E">
        <w:rPr>
          <w:sz w:val="24"/>
          <w:szCs w:val="24"/>
        </w:rPr>
        <w:t>ганде работы Профсоюза с молодежью.</w:t>
      </w:r>
    </w:p>
    <w:p w:rsidR="009F3F04" w:rsidRPr="004C677E" w:rsidRDefault="009F3F04" w:rsidP="009F3F04">
      <w:pPr>
        <w:ind w:left="360"/>
        <w:jc w:val="both"/>
        <w:rPr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7. РАБОТА С МОЛОДЕЖНЫМИ ПРОФСОЮЗНЫМИ КАДРАМИ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7.1. Основой для реального улучшения профсоюзной работы с молодежью должно   стать   обучение   и   постоянное   совершенствование   подготовки профсоюзного актива.</w:t>
      </w:r>
    </w:p>
    <w:p w:rsidR="009F3F04" w:rsidRPr="004C677E" w:rsidRDefault="009F3F04" w:rsidP="009F3F04">
      <w:pPr>
        <w:jc w:val="both"/>
        <w:rPr>
          <w:sz w:val="24"/>
          <w:szCs w:val="24"/>
        </w:rPr>
      </w:pPr>
      <w:r w:rsidRPr="004C677E">
        <w:rPr>
          <w:sz w:val="24"/>
          <w:szCs w:val="24"/>
        </w:rPr>
        <w:t>С этой целью Ярославская областная организация профсоюза работников</w:t>
      </w:r>
      <w:r w:rsidR="00A24E05">
        <w:rPr>
          <w:sz w:val="24"/>
          <w:szCs w:val="24"/>
        </w:rPr>
        <w:t xml:space="preserve"> </w:t>
      </w:r>
      <w:r w:rsidRPr="004C677E">
        <w:rPr>
          <w:sz w:val="24"/>
          <w:szCs w:val="24"/>
        </w:rPr>
        <w:t>здравоохранения РФ:</w:t>
      </w:r>
    </w:p>
    <w:p w:rsidR="009F3F04" w:rsidRPr="004C677E" w:rsidRDefault="009F3F04" w:rsidP="004D4161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уделяет  особое   внимание   подготовке   профсоюзного   актива  из  числа молодежи,     эффективно     используя     новые     образовательные     и информационные технол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гии;</w:t>
      </w:r>
    </w:p>
    <w:p w:rsidR="009F3F04" w:rsidRPr="004C677E" w:rsidRDefault="009F3F04" w:rsidP="004D4161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осуществляет практику организации специальных молодежных образовательных прое</w:t>
      </w:r>
      <w:r w:rsidRPr="004C677E">
        <w:rPr>
          <w:sz w:val="24"/>
          <w:szCs w:val="24"/>
        </w:rPr>
        <w:t>к</w:t>
      </w:r>
      <w:r w:rsidRPr="004C677E">
        <w:rPr>
          <w:sz w:val="24"/>
          <w:szCs w:val="24"/>
        </w:rPr>
        <w:t>тов, в том числе при участии региональных организаций отраслевого Профсоюза;</w:t>
      </w:r>
    </w:p>
    <w:p w:rsidR="009F3F04" w:rsidRPr="004C677E" w:rsidRDefault="009F3F04" w:rsidP="004D4161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организует конференции, слеты, фо</w:t>
      </w:r>
      <w:r w:rsidR="00B0285B">
        <w:rPr>
          <w:sz w:val="24"/>
          <w:szCs w:val="24"/>
        </w:rPr>
        <w:t>румы, семинары, «к</w:t>
      </w:r>
      <w:bookmarkStart w:id="0" w:name="_GoBack"/>
      <w:bookmarkEnd w:id="0"/>
      <w:r w:rsidR="00B0285B">
        <w:rPr>
          <w:sz w:val="24"/>
          <w:szCs w:val="24"/>
        </w:rPr>
        <w:t>руглые столы»</w:t>
      </w:r>
      <w:r w:rsidRPr="004C677E">
        <w:rPr>
          <w:sz w:val="24"/>
          <w:szCs w:val="24"/>
        </w:rPr>
        <w:t xml:space="preserve"> по конкретным м</w:t>
      </w:r>
      <w:r w:rsidRPr="004C677E">
        <w:rPr>
          <w:sz w:val="24"/>
          <w:szCs w:val="24"/>
        </w:rPr>
        <w:t>о</w:t>
      </w:r>
      <w:r w:rsidRPr="004C677E">
        <w:rPr>
          <w:sz w:val="24"/>
          <w:szCs w:val="24"/>
        </w:rPr>
        <w:t>лодежным проблемам, «Школу кадрового резерва».</w:t>
      </w:r>
    </w:p>
    <w:p w:rsidR="009F3F04" w:rsidRPr="004C677E" w:rsidRDefault="009F3F04" w:rsidP="009F3F04">
      <w:pPr>
        <w:ind w:left="360"/>
        <w:jc w:val="both"/>
        <w:rPr>
          <w:sz w:val="24"/>
          <w:szCs w:val="24"/>
        </w:rPr>
      </w:pP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  <w:r w:rsidRPr="004C677E">
        <w:rPr>
          <w:b/>
          <w:sz w:val="24"/>
          <w:szCs w:val="24"/>
        </w:rPr>
        <w:t>8. РАБОТА С ВЫШЕСТОЯЩИМИ ОРГАНИЗАЦИЯМИ</w:t>
      </w:r>
    </w:p>
    <w:p w:rsidR="009F3F04" w:rsidRPr="004C677E" w:rsidRDefault="009F3F04" w:rsidP="009F3F04">
      <w:pPr>
        <w:jc w:val="center"/>
        <w:rPr>
          <w:b/>
          <w:sz w:val="24"/>
          <w:szCs w:val="24"/>
        </w:rPr>
      </w:pP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8.1.</w:t>
      </w:r>
      <w:r w:rsidRPr="004C677E">
        <w:rPr>
          <w:sz w:val="24"/>
          <w:szCs w:val="24"/>
        </w:rPr>
        <w:tab/>
        <w:t>Все действия Ярославской областной организации профсоюза</w:t>
      </w:r>
      <w:r w:rsidRPr="004C677E">
        <w:rPr>
          <w:sz w:val="24"/>
          <w:szCs w:val="24"/>
        </w:rPr>
        <w:br/>
        <w:t>работников здравоохранения РФ и его Молодежного совета не должны</w:t>
      </w:r>
      <w:r w:rsidRPr="004C677E">
        <w:rPr>
          <w:sz w:val="24"/>
          <w:szCs w:val="24"/>
        </w:rPr>
        <w:br/>
        <w:t>противоречить единой молодежной политике ФНПР и Профсоюза работников здравоохран</w:t>
      </w:r>
      <w:r w:rsidRPr="004C677E">
        <w:rPr>
          <w:sz w:val="24"/>
          <w:szCs w:val="24"/>
        </w:rPr>
        <w:t>е</w:t>
      </w:r>
      <w:r w:rsidRPr="004C677E">
        <w:rPr>
          <w:sz w:val="24"/>
          <w:szCs w:val="24"/>
        </w:rPr>
        <w:t>ния РФ.</w:t>
      </w:r>
    </w:p>
    <w:p w:rsidR="009F3F04" w:rsidRPr="004C677E" w:rsidRDefault="009F3F04" w:rsidP="009F3F04">
      <w:pPr>
        <w:ind w:firstLine="720"/>
        <w:jc w:val="both"/>
        <w:rPr>
          <w:sz w:val="24"/>
          <w:szCs w:val="24"/>
        </w:rPr>
      </w:pPr>
      <w:r w:rsidRPr="004C677E">
        <w:rPr>
          <w:sz w:val="24"/>
          <w:szCs w:val="24"/>
        </w:rPr>
        <w:t>8.2.</w:t>
      </w:r>
      <w:r w:rsidRPr="004C677E">
        <w:rPr>
          <w:sz w:val="24"/>
          <w:szCs w:val="24"/>
        </w:rPr>
        <w:tab/>
        <w:t>Ярославская областная организация профсоюза работников</w:t>
      </w:r>
      <w:r w:rsidRPr="004C677E">
        <w:rPr>
          <w:sz w:val="24"/>
          <w:szCs w:val="24"/>
        </w:rPr>
        <w:br/>
        <w:t>здравоохранения РФ и его Молодежный совет обмениваются опытом работы</w:t>
      </w:r>
      <w:r w:rsidRPr="004C677E">
        <w:rPr>
          <w:sz w:val="24"/>
          <w:szCs w:val="24"/>
        </w:rPr>
        <w:br/>
        <w:t>и информацией с другими региональными профсоюзными организациями и</w:t>
      </w:r>
      <w:r w:rsidRPr="004C677E">
        <w:rPr>
          <w:sz w:val="24"/>
          <w:szCs w:val="24"/>
        </w:rPr>
        <w:br/>
        <w:t>молодежными советами и Молодежным советом ФНПР.</w:t>
      </w:r>
    </w:p>
    <w:p w:rsidR="00275173" w:rsidRPr="00D74126" w:rsidRDefault="00275173" w:rsidP="009F3F04">
      <w:pPr>
        <w:tabs>
          <w:tab w:val="left" w:pos="993"/>
        </w:tabs>
        <w:spacing w:line="276" w:lineRule="auto"/>
        <w:ind w:firstLine="567"/>
        <w:jc w:val="center"/>
        <w:rPr>
          <w:b/>
          <w:sz w:val="24"/>
          <w:szCs w:val="24"/>
        </w:rPr>
      </w:pPr>
    </w:p>
    <w:sectPr w:rsidR="00275173" w:rsidRPr="00D74126" w:rsidSect="004D4161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7622562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C423C"/>
    <w:multiLevelType w:val="hybridMultilevel"/>
    <w:tmpl w:val="E99C921C"/>
    <w:lvl w:ilvl="0" w:tplc="4C746674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138F8"/>
    <w:multiLevelType w:val="hybridMultilevel"/>
    <w:tmpl w:val="73AE5C5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7A521C"/>
    <w:multiLevelType w:val="hybridMultilevel"/>
    <w:tmpl w:val="9C4ECA8A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3229C"/>
    <w:multiLevelType w:val="hybridMultilevel"/>
    <w:tmpl w:val="78A27234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01EA1"/>
    <w:multiLevelType w:val="hybridMultilevel"/>
    <w:tmpl w:val="4CF6DB4E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82A3F"/>
    <w:multiLevelType w:val="hybridMultilevel"/>
    <w:tmpl w:val="80A259CC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4"/>
  </w:num>
  <w:num w:numId="5">
    <w:abstractNumId w:val="18"/>
  </w:num>
  <w:num w:numId="6">
    <w:abstractNumId w:val="14"/>
  </w:num>
  <w:num w:numId="7">
    <w:abstractNumId w:val="8"/>
  </w:num>
  <w:num w:numId="8">
    <w:abstractNumId w:val="20"/>
  </w:num>
  <w:num w:numId="9">
    <w:abstractNumId w:val="27"/>
  </w:num>
  <w:num w:numId="10">
    <w:abstractNumId w:val="21"/>
  </w:num>
  <w:num w:numId="11">
    <w:abstractNumId w:val="22"/>
  </w:num>
  <w:num w:numId="12">
    <w:abstractNumId w:val="25"/>
  </w:num>
  <w:num w:numId="13">
    <w:abstractNumId w:val="17"/>
  </w:num>
  <w:num w:numId="14">
    <w:abstractNumId w:val="26"/>
  </w:num>
  <w:num w:numId="15">
    <w:abstractNumId w:val="11"/>
  </w:num>
  <w:num w:numId="16">
    <w:abstractNumId w:val="23"/>
  </w:num>
  <w:num w:numId="17">
    <w:abstractNumId w:val="6"/>
  </w:num>
  <w:num w:numId="18">
    <w:abstractNumId w:val="9"/>
  </w:num>
  <w:num w:numId="19">
    <w:abstractNumId w:val="5"/>
  </w:num>
  <w:num w:numId="20">
    <w:abstractNumId w:val="16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0"/>
  </w:num>
  <w:num w:numId="27">
    <w:abstractNumId w:val="7"/>
  </w:num>
  <w:num w:numId="28">
    <w:abstractNumId w:val="24"/>
  </w:num>
  <w:num w:numId="29">
    <w:abstractNumId w:val="28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24FE3"/>
    <w:rsid w:val="000507EF"/>
    <w:rsid w:val="000517DF"/>
    <w:rsid w:val="000D3C28"/>
    <w:rsid w:val="000F4F85"/>
    <w:rsid w:val="00140E94"/>
    <w:rsid w:val="00193033"/>
    <w:rsid w:val="001C3213"/>
    <w:rsid w:val="001D136C"/>
    <w:rsid w:val="001E57EE"/>
    <w:rsid w:val="001F154D"/>
    <w:rsid w:val="002137AA"/>
    <w:rsid w:val="00221CCA"/>
    <w:rsid w:val="00227834"/>
    <w:rsid w:val="0026273E"/>
    <w:rsid w:val="00275173"/>
    <w:rsid w:val="002A2E96"/>
    <w:rsid w:val="002E67E4"/>
    <w:rsid w:val="002F5D2F"/>
    <w:rsid w:val="00320EAD"/>
    <w:rsid w:val="00333FA5"/>
    <w:rsid w:val="003B3260"/>
    <w:rsid w:val="003C0B2A"/>
    <w:rsid w:val="00420CAC"/>
    <w:rsid w:val="004C762F"/>
    <w:rsid w:val="004D4161"/>
    <w:rsid w:val="005552CC"/>
    <w:rsid w:val="00590983"/>
    <w:rsid w:val="005A06D7"/>
    <w:rsid w:val="005D1D4F"/>
    <w:rsid w:val="005F63E2"/>
    <w:rsid w:val="00613A49"/>
    <w:rsid w:val="00621407"/>
    <w:rsid w:val="00627DDC"/>
    <w:rsid w:val="006525E0"/>
    <w:rsid w:val="00683E17"/>
    <w:rsid w:val="006B39DB"/>
    <w:rsid w:val="006C7073"/>
    <w:rsid w:val="006D7604"/>
    <w:rsid w:val="007B36F9"/>
    <w:rsid w:val="007E375B"/>
    <w:rsid w:val="007E6D41"/>
    <w:rsid w:val="007F024C"/>
    <w:rsid w:val="00807958"/>
    <w:rsid w:val="00826FB7"/>
    <w:rsid w:val="00875291"/>
    <w:rsid w:val="00876332"/>
    <w:rsid w:val="008D7C4C"/>
    <w:rsid w:val="008E6503"/>
    <w:rsid w:val="008F422A"/>
    <w:rsid w:val="00910D11"/>
    <w:rsid w:val="009532DC"/>
    <w:rsid w:val="00984CD8"/>
    <w:rsid w:val="009855F5"/>
    <w:rsid w:val="009A238D"/>
    <w:rsid w:val="009B32A0"/>
    <w:rsid w:val="009B67F1"/>
    <w:rsid w:val="009D1CB0"/>
    <w:rsid w:val="009F3F04"/>
    <w:rsid w:val="00A17D7E"/>
    <w:rsid w:val="00A24E05"/>
    <w:rsid w:val="00A43ECA"/>
    <w:rsid w:val="00AA0C44"/>
    <w:rsid w:val="00AB3E93"/>
    <w:rsid w:val="00AD2D4B"/>
    <w:rsid w:val="00AF69EC"/>
    <w:rsid w:val="00B0285B"/>
    <w:rsid w:val="00B071A4"/>
    <w:rsid w:val="00B27909"/>
    <w:rsid w:val="00B66702"/>
    <w:rsid w:val="00B82477"/>
    <w:rsid w:val="00BB03B2"/>
    <w:rsid w:val="00BC3F6E"/>
    <w:rsid w:val="00BD6617"/>
    <w:rsid w:val="00BF2095"/>
    <w:rsid w:val="00C60524"/>
    <w:rsid w:val="00C85B46"/>
    <w:rsid w:val="00C90772"/>
    <w:rsid w:val="00CA3314"/>
    <w:rsid w:val="00CA3DF1"/>
    <w:rsid w:val="00CA45E3"/>
    <w:rsid w:val="00CD7590"/>
    <w:rsid w:val="00D134A8"/>
    <w:rsid w:val="00D24EB2"/>
    <w:rsid w:val="00D731E9"/>
    <w:rsid w:val="00D74126"/>
    <w:rsid w:val="00D75094"/>
    <w:rsid w:val="00D8576F"/>
    <w:rsid w:val="00DB0759"/>
    <w:rsid w:val="00DB7BBE"/>
    <w:rsid w:val="00DF432B"/>
    <w:rsid w:val="00DF7D0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956EB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83E0-4B92-4325-AD3D-F6F4F41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2015-11-18T08:38:00Z</cp:lastPrinted>
  <dcterms:created xsi:type="dcterms:W3CDTF">2016-01-15T10:00:00Z</dcterms:created>
  <dcterms:modified xsi:type="dcterms:W3CDTF">2016-01-15T10:36:00Z</dcterms:modified>
</cp:coreProperties>
</file>